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Balthazar" w:cs="Balthazar" w:eastAsia="Balthazar" w:hAnsi="Balthazar"/>
          <w:b w:val="1"/>
          <w:sz w:val="32"/>
          <w:szCs w:val="32"/>
          <w:u w:val="single"/>
        </w:rPr>
      </w:pPr>
      <w:r w:rsidDel="00000000" w:rsidR="00000000" w:rsidRPr="00000000">
        <w:rPr>
          <w:rFonts w:ascii="Balthazar" w:cs="Balthazar" w:eastAsia="Balthazar" w:hAnsi="Balthazar"/>
          <w:b w:val="1"/>
          <w:sz w:val="32"/>
          <w:szCs w:val="32"/>
          <w:u w:val="single"/>
          <w:rtl w:val="0"/>
        </w:rPr>
        <w:t xml:space="preserve">Chapter 7 Task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Balthazar" w:cs="Balthazar" w:eastAsia="Balthazar" w:hAnsi="Balthazar"/>
          <w:sz w:val="32"/>
          <w:szCs w:val="32"/>
          <w:u w:val="single"/>
        </w:rPr>
      </w:pPr>
      <w:r w:rsidDel="00000000" w:rsidR="00000000" w:rsidRPr="00000000">
        <w:rPr>
          <w:rFonts w:ascii="Balthazar" w:cs="Balthazar" w:eastAsia="Balthazar" w:hAnsi="Balthazar"/>
          <w:sz w:val="32"/>
          <w:szCs w:val="32"/>
          <w:u w:val="single"/>
          <w:rtl w:val="0"/>
        </w:rPr>
        <w:t xml:space="preserve">Re-creation of an Historic Event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Balthazar" w:cs="Balthazar" w:eastAsia="Balthazar" w:hAnsi="Balthazar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Balthazar" w:cs="Balthazar" w:eastAsia="Balthazar" w:hAnsi="Balthazar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Balthazar" w:cs="Balthazar" w:eastAsia="Balthazar" w:hAnsi="Balthazar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For this task, you and your group will be recreating a historic Canadian event that we learned in this chapter. You will be able to present your recreation in several formats: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Group (max 5 ppl):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Video / Live Performance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Individual/Partners: 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Animation (goanimate.com , xtranormal.com)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You must choose one of the following events: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Great Migration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reasons for leaving Britain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conditions on immigrant 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impacts of the great migration on BNA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Rebellions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Who were the reformers and what did they want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the situations in upper &amp; lower Canada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what happened in 1837-1838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Britain’s response to the Reformers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Durham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Act of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Impact on the Canadiens &amp; First 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The completed &amp; final project should be able to effectively teach the content of you have learned about this event to a grade 7 student who has not yet had Social Studies 7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Bookman Old Style" w:cs="Bookman Old Style" w:eastAsia="Bookman Old Style" w:hAnsi="Bookman Old Style"/>
          <w:b w:val="1"/>
          <w:sz w:val="26"/>
          <w:szCs w:val="26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6"/>
          <w:szCs w:val="26"/>
          <w:u w:val="single"/>
          <w:rtl w:val="0"/>
        </w:rPr>
        <w:t xml:space="preserve">NOTE: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Bookman Old Style" w:cs="Bookman Old Style" w:eastAsia="Bookman Old Style" w:hAnsi="Bookman Old Style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 may choose to work on this project in a group or individually.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Your video must be submitted using one of these formats: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USB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YouTube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GoogleDrive (please SHARE your file with 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ian.cooke</w:t>
      </w:r>
      <w:r w:rsidDel="00000000" w:rsidR="00000000" w:rsidRPr="00000000">
        <w:rPr>
          <w:rFonts w:ascii="Bookman Old Style" w:cs="Bookman Old Style" w:eastAsia="Bookman Old Style" w:hAnsi="Bookman Old Style"/>
          <w:color w:val="000000"/>
          <w:sz w:val="26"/>
          <w:szCs w:val="26"/>
          <w:u w:val="none"/>
          <w:rtl w:val="0"/>
        </w:rPr>
        <w:t xml:space="preserve">@learn.css</w:t>
      </w:r>
      <w:r w:rsidDel="00000000" w:rsidR="00000000" w:rsidRPr="00000000">
        <w:rPr>
          <w:rFonts w:ascii="Bookman Old Style" w:cs="Bookman Old Style" w:eastAsia="Bookman Old Style" w:hAnsi="Bookman Old Style"/>
          <w:sz w:val="26"/>
          <w:szCs w:val="26"/>
          <w:rtl w:val="0"/>
        </w:rPr>
        <w:t xml:space="preserve">d.ab.ca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althazar" w:cs="Balthazar" w:eastAsia="Balthazar" w:hAnsi="Balthazar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man Old Style"/>
  <w:font w:name="Balthaz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